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3260"/>
        <w:gridCol w:w="2551"/>
      </w:tblGrid>
      <w:tr w:rsidR="00932EFA" w:rsidRPr="005270B7" w:rsidTr="009B021A">
        <w:tc>
          <w:tcPr>
            <w:tcW w:w="3256" w:type="dxa"/>
            <w:shd w:val="clear" w:color="auto" w:fill="E7E6E6" w:themeFill="background2"/>
            <w:vAlign w:val="center"/>
          </w:tcPr>
          <w:p w:rsidR="00932EFA" w:rsidRPr="00C957EA" w:rsidRDefault="00C957EA" w:rsidP="00804FBA">
            <w:pPr>
              <w:rPr>
                <w:b/>
                <w:lang w:val="en-US"/>
              </w:rPr>
            </w:pPr>
            <w:r w:rsidRPr="00C957EA">
              <w:rPr>
                <w:b/>
                <w:lang w:val="en-US"/>
              </w:rPr>
              <w:t xml:space="preserve">Name of the principal </w:t>
            </w:r>
            <w:r>
              <w:rPr>
                <w:b/>
                <w:lang w:val="en-US"/>
              </w:rPr>
              <w:t>investigator (PI)</w:t>
            </w:r>
          </w:p>
        </w:tc>
        <w:tc>
          <w:tcPr>
            <w:tcW w:w="5811" w:type="dxa"/>
            <w:gridSpan w:val="2"/>
          </w:tcPr>
          <w:p w:rsidR="00932EFA" w:rsidRPr="00C957E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9B021A">
        <w:tc>
          <w:tcPr>
            <w:tcW w:w="3256" w:type="dxa"/>
            <w:shd w:val="clear" w:color="auto" w:fill="E7E6E6" w:themeFill="background2"/>
            <w:vAlign w:val="center"/>
          </w:tcPr>
          <w:p w:rsidR="00932EFA" w:rsidRDefault="003F1810" w:rsidP="00804F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</w:t>
            </w:r>
            <w:r w:rsidR="00C957EA">
              <w:rPr>
                <w:b/>
                <w:lang w:val="en-US"/>
              </w:rPr>
              <w:t>ty</w:t>
            </w:r>
          </w:p>
        </w:tc>
        <w:tc>
          <w:tcPr>
            <w:tcW w:w="5811" w:type="dxa"/>
            <w:gridSpan w:val="2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3F1810" w:rsidRPr="009B021A" w:rsidTr="001B1721">
        <w:trPr>
          <w:trHeight w:val="942"/>
        </w:trPr>
        <w:tc>
          <w:tcPr>
            <w:tcW w:w="3256" w:type="dxa"/>
            <w:shd w:val="clear" w:color="auto" w:fill="E7E6E6" w:themeFill="background2"/>
            <w:vAlign w:val="center"/>
          </w:tcPr>
          <w:p w:rsidR="00C957EA" w:rsidRPr="00C957EA" w:rsidRDefault="00C957EA" w:rsidP="00804F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Identification of the c</w:t>
            </w:r>
            <w:r w:rsidRPr="00C957EA">
              <w:rPr>
                <w:b/>
                <w:lang w:val="en-US"/>
              </w:rPr>
              <w:t xml:space="preserve">all topic </w:t>
            </w:r>
          </w:p>
          <w:p w:rsidR="009B021A" w:rsidRPr="00C957EA" w:rsidRDefault="009B021A" w:rsidP="00804FBA">
            <w:pPr>
              <w:rPr>
                <w:b/>
                <w:lang w:val="en-US"/>
              </w:rPr>
            </w:pPr>
            <w:r w:rsidRPr="00C957EA">
              <w:rPr>
                <w:b/>
                <w:lang w:val="en-US"/>
              </w:rPr>
              <w:t>HORIZON-XXX-XXX-XXX-XX</w:t>
            </w:r>
          </w:p>
          <w:p w:rsidR="003F1810" w:rsidRPr="00C957EA" w:rsidRDefault="003F1810" w:rsidP="00804FBA">
            <w:pPr>
              <w:rPr>
                <w:i/>
                <w:lang w:val="en-US"/>
              </w:rPr>
            </w:pPr>
            <w:r w:rsidRPr="00C957EA">
              <w:rPr>
                <w:i/>
                <w:lang w:val="en-US"/>
              </w:rPr>
              <w:t>(</w:t>
            </w:r>
            <w:r w:rsidR="00C957EA" w:rsidRPr="00C957EA">
              <w:rPr>
                <w:i/>
                <w:lang w:val="en-US"/>
              </w:rPr>
              <w:t>include the topic identification, name and web link</w:t>
            </w:r>
            <w:r w:rsidRPr="00C957EA">
              <w:rPr>
                <w:i/>
                <w:lang w:val="en-US"/>
              </w:rPr>
              <w:t>)</w:t>
            </w:r>
          </w:p>
        </w:tc>
        <w:tc>
          <w:tcPr>
            <w:tcW w:w="5811" w:type="dxa"/>
            <w:gridSpan w:val="2"/>
          </w:tcPr>
          <w:p w:rsidR="003F1810" w:rsidRDefault="009B021A" w:rsidP="00D3452E">
            <w:pPr>
              <w:rPr>
                <w:i/>
                <w:color w:val="767171" w:themeColor="background2" w:themeShade="80"/>
                <w:lang w:val="en-US"/>
              </w:rPr>
            </w:pPr>
            <w:proofErr w:type="spellStart"/>
            <w:r w:rsidRPr="009B021A">
              <w:rPr>
                <w:i/>
                <w:color w:val="767171" w:themeColor="background2" w:themeShade="80"/>
                <w:lang w:val="en-US"/>
              </w:rPr>
              <w:t>Ej</w:t>
            </w:r>
            <w:proofErr w:type="spellEnd"/>
            <w:r w:rsidRPr="009B021A">
              <w:rPr>
                <w:i/>
                <w:color w:val="767171" w:themeColor="background2" w:themeShade="80"/>
                <w:lang w:val="en-US"/>
              </w:rPr>
              <w:t>.</w:t>
            </w:r>
            <w:r w:rsidR="00D3452E">
              <w:rPr>
                <w:i/>
                <w:color w:val="767171" w:themeColor="background2" w:themeShade="80"/>
                <w:lang w:val="en-US"/>
              </w:rPr>
              <w:t xml:space="preserve"> </w:t>
            </w:r>
            <w:r w:rsidR="00D3452E" w:rsidRPr="00D3452E">
              <w:rPr>
                <w:i/>
                <w:color w:val="767171" w:themeColor="background2" w:themeShade="80"/>
                <w:lang w:val="en-US"/>
              </w:rPr>
              <w:t>HORIZON-MISS-2024-CIT-01-01</w:t>
            </w:r>
            <w:r w:rsidR="00D3452E">
              <w:rPr>
                <w:i/>
                <w:color w:val="767171" w:themeColor="background2" w:themeShade="80"/>
                <w:lang w:val="en-US"/>
              </w:rPr>
              <w:t xml:space="preserve"> </w:t>
            </w:r>
            <w:r w:rsidR="00D3452E" w:rsidRPr="00D3452E">
              <w:rPr>
                <w:i/>
                <w:color w:val="767171" w:themeColor="background2" w:themeShade="80"/>
                <w:lang w:val="en-US"/>
              </w:rPr>
              <w:t>Rethinking urban spaces towards climate neutrality</w:t>
            </w:r>
          </w:p>
          <w:p w:rsidR="00C957EA" w:rsidRPr="001B1721" w:rsidRDefault="005270B7" w:rsidP="00D3452E">
            <w:pPr>
              <w:rPr>
                <w:i/>
                <w:color w:val="767171" w:themeColor="background2" w:themeShade="80"/>
                <w:lang w:val="en-US"/>
              </w:rPr>
            </w:pPr>
            <w:hyperlink r:id="rId8" w:history="1">
              <w:r w:rsidR="00C957EA" w:rsidRPr="00C957EA">
                <w:rPr>
                  <w:rStyle w:val="Hipervnculo"/>
                  <w:i/>
                  <w:color w:val="023160" w:themeColor="hyperlink" w:themeShade="80"/>
                  <w:lang w:val="en-US"/>
                </w:rPr>
                <w:t>Link</w:t>
              </w:r>
            </w:hyperlink>
          </w:p>
        </w:tc>
      </w:tr>
      <w:tr w:rsidR="00932EFA" w:rsidTr="009B021A">
        <w:tc>
          <w:tcPr>
            <w:tcW w:w="3256" w:type="dxa"/>
            <w:shd w:val="clear" w:color="auto" w:fill="E7E6E6" w:themeFill="background2"/>
            <w:vAlign w:val="center"/>
          </w:tcPr>
          <w:p w:rsidR="00932EFA" w:rsidRDefault="00932EFA" w:rsidP="00804F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</w:tc>
        <w:tc>
          <w:tcPr>
            <w:tcW w:w="5811" w:type="dxa"/>
            <w:gridSpan w:val="2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9B021A">
        <w:tc>
          <w:tcPr>
            <w:tcW w:w="3256" w:type="dxa"/>
            <w:shd w:val="clear" w:color="auto" w:fill="E7E6E6" w:themeFill="background2"/>
            <w:vAlign w:val="center"/>
          </w:tcPr>
          <w:p w:rsidR="00932EFA" w:rsidRDefault="008B5496" w:rsidP="00804FBA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</w:tc>
        <w:tc>
          <w:tcPr>
            <w:tcW w:w="5811" w:type="dxa"/>
            <w:gridSpan w:val="2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E17948" w:rsidRPr="00E17948" w:rsidTr="00E17948">
        <w:tc>
          <w:tcPr>
            <w:tcW w:w="3256" w:type="dxa"/>
            <w:shd w:val="clear" w:color="auto" w:fill="E7E6E6" w:themeFill="background2"/>
            <w:vAlign w:val="center"/>
          </w:tcPr>
          <w:p w:rsidR="00E17948" w:rsidRDefault="00E17948" w:rsidP="00804FBA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of action</w:t>
            </w:r>
          </w:p>
        </w:tc>
        <w:tc>
          <w:tcPr>
            <w:tcW w:w="3260" w:type="dxa"/>
          </w:tcPr>
          <w:p w:rsidR="00E17948" w:rsidRPr="00E17948" w:rsidRDefault="00E17948" w:rsidP="00B74E9D">
            <w:pPr>
              <w:rPr>
                <w:rFonts w:cstheme="minorHAnsi"/>
                <w:b/>
                <w:lang w:val="en-US"/>
              </w:rPr>
            </w:pPr>
            <w:r w:rsidRPr="00E17948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val="en-US" w:eastAsia="es-ES"/>
              </w:rPr>
              <w:t xml:space="preserve">RIA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  <w:r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t></w:t>
            </w:r>
            <w:r w:rsidRPr="00E17948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val="en-US" w:eastAsia="es-ES"/>
              </w:rPr>
              <w:t xml:space="preserve"> IA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  <w:r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t></w:t>
            </w:r>
            <w:r w:rsidRPr="00E17948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val="en-US" w:eastAsia="es-ES"/>
              </w:rPr>
              <w:t xml:space="preserve"> CSA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  <w:r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t></w:t>
            </w:r>
            <w:r w:rsidRPr="00E17948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val="en-US" w:eastAsia="es-ES"/>
              </w:rPr>
              <w:t xml:space="preserve"> OTHER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  <w:r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t></w:t>
            </w:r>
          </w:p>
        </w:tc>
        <w:tc>
          <w:tcPr>
            <w:tcW w:w="2551" w:type="dxa"/>
          </w:tcPr>
          <w:p w:rsidR="00E17948" w:rsidRPr="00E17948" w:rsidRDefault="00E17948" w:rsidP="00B74E9D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3B3838"/>
                <w:sz w:val="20"/>
                <w:szCs w:val="20"/>
                <w:lang w:eastAsia="es-ES"/>
              </w:rPr>
              <w:t>Other</w:t>
            </w:r>
            <w:proofErr w:type="spellEnd"/>
            <w:r w:rsidRPr="00E17948">
              <w:rPr>
                <w:rFonts w:eastAsia="Times New Roman" w:cstheme="minorHAnsi"/>
                <w:b/>
                <w:bCs/>
                <w:color w:val="3B3838"/>
                <w:sz w:val="20"/>
                <w:szCs w:val="20"/>
                <w:lang w:val="en-US" w:eastAsia="es-ES"/>
              </w:rPr>
              <w:t>:</w:t>
            </w:r>
          </w:p>
        </w:tc>
      </w:tr>
      <w:tr w:rsidR="001B1721" w:rsidRPr="001B1721" w:rsidTr="00895355"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:rsidR="001B1721" w:rsidRDefault="001B1721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Technology Readiness Level (TRL) </w:t>
            </w: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992"/>
        <w:gridCol w:w="1152"/>
        <w:gridCol w:w="987"/>
        <w:gridCol w:w="1122"/>
        <w:gridCol w:w="999"/>
        <w:gridCol w:w="1029"/>
        <w:gridCol w:w="863"/>
        <w:gridCol w:w="1023"/>
      </w:tblGrid>
      <w:tr w:rsidR="001B1721" w:rsidRPr="001B1721" w:rsidTr="00E17948">
        <w:trPr>
          <w:trHeight w:val="249"/>
        </w:trPr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1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2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3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4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5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6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7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8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b/>
                <w:bCs/>
                <w:color w:val="3B3838"/>
                <w:sz w:val="20"/>
                <w:szCs w:val="20"/>
                <w:lang w:eastAsia="es-ES"/>
              </w:rPr>
              <w:t xml:space="preserve">TRL 9 </w:t>
            </w:r>
            <w:r w:rsidRPr="001B1721">
              <w:rPr>
                <w:rFonts w:ascii="Webdings" w:eastAsia="Times New Roman" w:hAnsi="Webdings" w:cs="Times New Roman"/>
                <w:b/>
                <w:bCs/>
                <w:color w:val="3B3838"/>
                <w:sz w:val="20"/>
                <w:szCs w:val="20"/>
                <w:lang w:eastAsia="es-ES"/>
              </w:rPr>
              <w:sym w:font="Webdings" w:char="F063"/>
            </w:r>
          </w:p>
        </w:tc>
      </w:tr>
      <w:tr w:rsidR="001B1721" w:rsidRPr="005270B7" w:rsidTr="00E17948">
        <w:trPr>
          <w:trHeight w:val="125"/>
        </w:trPr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basic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principles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observed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technology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concept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formulated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experimental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proof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of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concept</w:t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technology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validated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in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lab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technology validated in relevant environment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technology demon-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strated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 xml:space="preserve"> in relevant environ-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ment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system prototype demon-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stration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 xml:space="preserve"> in operational environ-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ment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system</w:t>
            </w:r>
            <w:proofErr w:type="spellEnd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 xml:space="preserve"> complete and 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eastAsia="es-ES"/>
              </w:rPr>
              <w:t>qualified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1721" w:rsidRPr="001B1721" w:rsidRDefault="001B1721" w:rsidP="001B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actual system proven in operational environ-</w:t>
            </w:r>
            <w:proofErr w:type="spellStart"/>
            <w:r w:rsidRPr="001B1721">
              <w:rPr>
                <w:rFonts w:ascii="Barlow" w:eastAsia="Times New Roman" w:hAnsi="Barlow" w:cs="Times New Roman"/>
                <w:color w:val="3B3838"/>
                <w:sz w:val="18"/>
                <w:szCs w:val="18"/>
                <w:lang w:val="en-US" w:eastAsia="es-ES"/>
              </w:rPr>
              <w:t>ment</w:t>
            </w:r>
            <w:proofErr w:type="spellEnd"/>
          </w:p>
        </w:tc>
      </w:tr>
    </w:tbl>
    <w:p w:rsidR="00F83FB9" w:rsidRPr="00F83FB9" w:rsidRDefault="00F83FB9" w:rsidP="001B1721">
      <w:pPr>
        <w:shd w:val="clear" w:color="auto" w:fill="E7E6E6" w:themeFill="background2"/>
        <w:spacing w:before="120"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 xml:space="preserve">Before starting, </w:t>
      </w:r>
      <w:r w:rsidR="003F1810">
        <w:rPr>
          <w:i/>
          <w:lang w:val="en-US"/>
        </w:rPr>
        <w:t>please answer the following questions and provide some information of the call</w:t>
      </w:r>
      <w:r w:rsidRPr="00F83FB9">
        <w:rPr>
          <w:i/>
          <w:lang w:val="en-US"/>
        </w:rPr>
        <w:t>.</w:t>
      </w:r>
    </w:p>
    <w:p w:rsidR="002E126A" w:rsidRDefault="003F1810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Is it a proposal resubmission</w:t>
      </w:r>
      <w:r w:rsidR="002E126A">
        <w:rPr>
          <w:b/>
          <w:lang w:val="en-US"/>
        </w:rPr>
        <w:t>?</w:t>
      </w:r>
    </w:p>
    <w:p w:rsidR="003F1810" w:rsidRDefault="005270B7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</w:p>
    <w:p w:rsidR="002E126A" w:rsidRDefault="003F1810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Please indicate some details of the </w:t>
      </w:r>
      <w:proofErr w:type="spellStart"/>
      <w:r>
        <w:rPr>
          <w:b/>
          <w:lang w:val="en-US"/>
        </w:rPr>
        <w:t>programme</w:t>
      </w:r>
      <w:proofErr w:type="spellEnd"/>
      <w:r>
        <w:rPr>
          <w:b/>
          <w:lang w:val="en-US"/>
        </w:rPr>
        <w:t xml:space="preserve"> and the call where the proposal has been previously submitted.</w:t>
      </w:r>
    </w:p>
    <w:p w:rsidR="003F1810" w:rsidRPr="009B021A" w:rsidRDefault="003F1810" w:rsidP="009B021A">
      <w:pPr>
        <w:pStyle w:val="Prrafodelista"/>
        <w:numPr>
          <w:ilvl w:val="0"/>
          <w:numId w:val="9"/>
        </w:numPr>
        <w:spacing w:line="240" w:lineRule="auto"/>
        <w:rPr>
          <w:lang w:val="en-US"/>
        </w:rPr>
      </w:pPr>
      <w:r w:rsidRPr="009B021A">
        <w:rPr>
          <w:lang w:val="en-US"/>
        </w:rPr>
        <w:t xml:space="preserve">Funding </w:t>
      </w:r>
      <w:proofErr w:type="spellStart"/>
      <w:r w:rsidRPr="009B021A">
        <w:rPr>
          <w:lang w:val="en-US"/>
        </w:rPr>
        <w:t>programme</w:t>
      </w:r>
      <w:proofErr w:type="spellEnd"/>
      <w:r w:rsidRPr="009B021A">
        <w:rPr>
          <w:lang w:val="en-US"/>
        </w:rPr>
        <w:t xml:space="preserve"> (national/international):</w:t>
      </w:r>
    </w:p>
    <w:p w:rsidR="003F1810" w:rsidRPr="009B021A" w:rsidRDefault="003F1810" w:rsidP="009B021A">
      <w:pPr>
        <w:pStyle w:val="Prrafodelista"/>
        <w:numPr>
          <w:ilvl w:val="0"/>
          <w:numId w:val="9"/>
        </w:numPr>
        <w:spacing w:line="240" w:lineRule="auto"/>
        <w:rPr>
          <w:lang w:val="en-US"/>
        </w:rPr>
      </w:pPr>
      <w:r w:rsidRPr="009B021A">
        <w:rPr>
          <w:lang w:val="en-US"/>
        </w:rPr>
        <w:t>Call</w:t>
      </w:r>
      <w:r w:rsidR="00995C58">
        <w:rPr>
          <w:lang w:val="en-US"/>
        </w:rPr>
        <w:t xml:space="preserve"> ident</w:t>
      </w:r>
      <w:r w:rsidR="00453B75">
        <w:rPr>
          <w:lang w:val="en-US"/>
        </w:rPr>
        <w:t>ification name</w:t>
      </w:r>
      <w:r w:rsidRPr="009B021A">
        <w:rPr>
          <w:lang w:val="en-US"/>
        </w:rPr>
        <w:t xml:space="preserve">: </w:t>
      </w:r>
    </w:p>
    <w:p w:rsidR="002E126A" w:rsidRDefault="007E549E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Please provide, if any, recommendations or critical points or shortcomings identified in the evaluation report of the previously submitted project idea.</w:t>
      </w:r>
    </w:p>
    <w:p w:rsidR="001F507E" w:rsidRDefault="001F507E" w:rsidP="00F01027">
      <w:pPr>
        <w:spacing w:line="240" w:lineRule="auto"/>
        <w:rPr>
          <w:b/>
          <w:lang w:val="en-US"/>
        </w:rPr>
      </w:pPr>
    </w:p>
    <w:p w:rsidR="001F507E" w:rsidRDefault="001F507E" w:rsidP="00F01027">
      <w:pPr>
        <w:spacing w:line="240" w:lineRule="auto"/>
        <w:rPr>
          <w:b/>
          <w:lang w:val="en-US"/>
        </w:rPr>
      </w:pPr>
    </w:p>
    <w:p w:rsidR="001F507E" w:rsidRDefault="001F507E" w:rsidP="00F01027">
      <w:pPr>
        <w:spacing w:line="240" w:lineRule="auto"/>
        <w:rPr>
          <w:b/>
          <w:lang w:val="en-US"/>
        </w:rPr>
      </w:pPr>
    </w:p>
    <w:p w:rsidR="001B1721" w:rsidRDefault="001B1721" w:rsidP="001B1721">
      <w:pPr>
        <w:spacing w:before="120" w:after="120" w:line="240" w:lineRule="auto"/>
        <w:rPr>
          <w:lang w:val="en-US"/>
        </w:rPr>
      </w:pPr>
    </w:p>
    <w:p w:rsidR="00C957EA" w:rsidRDefault="00C957EA" w:rsidP="001B1721">
      <w:pPr>
        <w:spacing w:before="120" w:after="120" w:line="240" w:lineRule="auto"/>
        <w:rPr>
          <w:lang w:val="en-US"/>
        </w:rPr>
      </w:pPr>
    </w:p>
    <w:p w:rsidR="00C957EA" w:rsidRDefault="00C957EA" w:rsidP="001B1721">
      <w:pPr>
        <w:spacing w:before="120" w:after="120" w:line="240" w:lineRule="auto"/>
        <w:rPr>
          <w:lang w:val="en-US"/>
        </w:rPr>
      </w:pPr>
    </w:p>
    <w:p w:rsidR="00C957EA" w:rsidRDefault="00C957EA" w:rsidP="001B1721">
      <w:pPr>
        <w:spacing w:before="120" w:after="120" w:line="240" w:lineRule="auto"/>
        <w:rPr>
          <w:lang w:val="en-US"/>
        </w:rPr>
      </w:pPr>
    </w:p>
    <w:p w:rsidR="00804FBA" w:rsidRDefault="00804FBA">
      <w:pPr>
        <w:rPr>
          <w:b/>
          <w:lang w:val="en-US"/>
        </w:rPr>
      </w:pPr>
    </w:p>
    <w:p w:rsidR="00C957EA" w:rsidRDefault="00C957EA">
      <w:pPr>
        <w:rPr>
          <w:b/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will include in your team or </w:t>
      </w:r>
      <w:r w:rsidRPr="00333765">
        <w:rPr>
          <w:b/>
          <w:lang w:val="en-US"/>
        </w:rPr>
        <w:t>consortium indicat</w:t>
      </w:r>
      <w:r w:rsidR="00854CD9" w:rsidRPr="00333765">
        <w:rPr>
          <w:b/>
          <w:lang w:val="en-US"/>
        </w:rPr>
        <w:t>ing</w:t>
      </w:r>
      <w:r w:rsidRPr="00333765">
        <w:rPr>
          <w:b/>
          <w:lang w:val="en-US"/>
        </w:rPr>
        <w:t xml:space="preserve"> country and </w:t>
      </w:r>
      <w:r w:rsidR="00AA4A0C" w:rsidRPr="00333765">
        <w:rPr>
          <w:b/>
          <w:lang w:val="en-US"/>
        </w:rPr>
        <w:t xml:space="preserve">the principal investigator’s </w:t>
      </w:r>
      <w:r w:rsidRPr="00333765">
        <w:rPr>
          <w:b/>
          <w:lang w:val="en-US"/>
        </w:rPr>
        <w:t>name.</w:t>
      </w:r>
    </w:p>
    <w:p w:rsidR="0092441F" w:rsidRPr="0092441F" w:rsidRDefault="00C957EA" w:rsidP="007360B6">
      <w:pPr>
        <w:shd w:val="clear" w:color="auto" w:fill="E7E6E6" w:themeFill="background2"/>
        <w:spacing w:after="120" w:line="240" w:lineRule="auto"/>
        <w:jc w:val="both"/>
        <w:rPr>
          <w:b/>
          <w:bCs/>
          <w:i/>
          <w:lang w:val="en-US"/>
        </w:rPr>
      </w:pPr>
      <w:r>
        <w:rPr>
          <w:i/>
          <w:lang w:val="en-US"/>
        </w:rPr>
        <w:t>The</w:t>
      </w:r>
      <w:r w:rsidR="00495C03">
        <w:rPr>
          <w:i/>
          <w:lang w:val="en-US"/>
        </w:rPr>
        <w:t xml:space="preserve"> </w:t>
      </w:r>
      <w:r w:rsidR="00495C03">
        <w:rPr>
          <w:b/>
          <w:bCs/>
          <w:i/>
          <w:lang w:val="en-US"/>
        </w:rPr>
        <w:t>consortium</w:t>
      </w:r>
      <w:r>
        <w:rPr>
          <w:i/>
          <w:lang w:val="en-US"/>
        </w:rPr>
        <w:t xml:space="preserve"> </w:t>
      </w:r>
      <w:r w:rsidR="00DA404C">
        <w:rPr>
          <w:i/>
          <w:lang w:val="en-US"/>
        </w:rPr>
        <w:t>must</w:t>
      </w:r>
      <w:r w:rsidR="00D65CBC" w:rsidRPr="00D65CBC">
        <w:rPr>
          <w:i/>
          <w:lang w:val="en-US"/>
        </w:rPr>
        <w:t xml:space="preserve"> include </w:t>
      </w:r>
      <w:r w:rsidR="002268D0">
        <w:rPr>
          <w:b/>
          <w:bCs/>
          <w:i/>
          <w:lang w:val="en-US"/>
        </w:rPr>
        <w:t xml:space="preserve">at least </w:t>
      </w:r>
      <w:r w:rsidR="0092441F">
        <w:rPr>
          <w:b/>
          <w:bCs/>
          <w:i/>
          <w:lang w:val="en-US"/>
        </w:rPr>
        <w:t>three</w:t>
      </w:r>
      <w:r w:rsidR="00D65CBC" w:rsidRPr="00D65CBC">
        <w:rPr>
          <w:b/>
          <w:bCs/>
          <w:i/>
          <w:lang w:val="en-US"/>
        </w:rPr>
        <w:t xml:space="preserve"> </w:t>
      </w:r>
      <w:r w:rsidR="00D65CBC" w:rsidRPr="00D65CBC">
        <w:rPr>
          <w:i/>
          <w:lang w:val="en-US"/>
        </w:rPr>
        <w:t>independent legal entities</w:t>
      </w:r>
      <w:bookmarkStart w:id="0" w:name="_Ref104985460"/>
      <w:r w:rsidR="002268D0">
        <w:rPr>
          <w:rStyle w:val="Refdenotaalpie"/>
          <w:b/>
          <w:lang w:val="en-US"/>
        </w:rPr>
        <w:footnoteReference w:id="1"/>
      </w:r>
      <w:bookmarkEnd w:id="0"/>
      <w:r w:rsidR="0092441F">
        <w:rPr>
          <w:i/>
          <w:lang w:val="en-US"/>
        </w:rPr>
        <w:t xml:space="preserve"> </w:t>
      </w:r>
      <w:r w:rsidR="002268D0">
        <w:rPr>
          <w:i/>
          <w:lang w:val="en-US"/>
        </w:rPr>
        <w:t>from 3 Member States or Associated Countries.</w:t>
      </w:r>
      <w:r w:rsidR="002268D0">
        <w:rPr>
          <w:rStyle w:val="Refdenotaalpie"/>
          <w:i/>
          <w:lang w:val="en-US"/>
        </w:rPr>
        <w:footnoteReference w:id="2"/>
      </w: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7762E6" w:rsidTr="005C299D">
        <w:trPr>
          <w:trHeight w:val="186"/>
        </w:trPr>
        <w:tc>
          <w:tcPr>
            <w:tcW w:w="1361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7762E6" w:rsidRDefault="007762E6">
            <w:pPr>
              <w:rPr>
                <w:lang w:val="en-US"/>
              </w:rPr>
            </w:pPr>
          </w:p>
        </w:tc>
      </w:tr>
      <w:tr w:rsidR="00804FBA" w:rsidTr="005C299D">
        <w:trPr>
          <w:trHeight w:val="186"/>
        </w:trPr>
        <w:tc>
          <w:tcPr>
            <w:tcW w:w="1361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804FBA" w:rsidRDefault="00804FBA">
            <w:pPr>
              <w:rPr>
                <w:lang w:val="en-US"/>
              </w:rPr>
            </w:pPr>
          </w:p>
        </w:tc>
      </w:tr>
      <w:tr w:rsidR="00804FBA" w:rsidTr="005C299D">
        <w:trPr>
          <w:trHeight w:val="186"/>
        </w:trPr>
        <w:tc>
          <w:tcPr>
            <w:tcW w:w="1361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04FBA" w:rsidRDefault="00804FBA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804FBA" w:rsidRDefault="00804FBA">
            <w:pPr>
              <w:rPr>
                <w:lang w:val="en-US"/>
              </w:rPr>
            </w:pPr>
          </w:p>
        </w:tc>
      </w:tr>
      <w:tr w:rsidR="007762E6" w:rsidTr="005C299D">
        <w:trPr>
          <w:trHeight w:val="186"/>
        </w:trPr>
        <w:tc>
          <w:tcPr>
            <w:tcW w:w="1361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762E6" w:rsidRDefault="007762E6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7762E6" w:rsidRDefault="007762E6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 xml:space="preserve">Project idea </w:t>
      </w:r>
    </w:p>
    <w:p w:rsidR="00F2058E" w:rsidRDefault="003C23F1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3C23F1">
        <w:rPr>
          <w:i/>
          <w:lang w:val="en-US"/>
        </w:rPr>
        <w:t xml:space="preserve">How novel and ambitious </w:t>
      </w:r>
      <w:r w:rsidR="002268D0">
        <w:rPr>
          <w:i/>
          <w:lang w:val="en-US"/>
        </w:rPr>
        <w:t>is</w:t>
      </w:r>
      <w:r w:rsidRPr="003C23F1">
        <w:rPr>
          <w:i/>
          <w:lang w:val="en-US"/>
        </w:rPr>
        <w:t xml:space="preserve"> the proposed </w:t>
      </w:r>
      <w:r w:rsidR="002268D0">
        <w:rPr>
          <w:i/>
          <w:lang w:val="en-US"/>
        </w:rPr>
        <w:t>project idea</w:t>
      </w:r>
      <w:r w:rsidRPr="003C23F1">
        <w:rPr>
          <w:i/>
          <w:lang w:val="en-US"/>
        </w:rPr>
        <w:t xml:space="preserve"> with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 xml:space="preserve">respect to the state-of-the-art? 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7762E6" w:rsidRDefault="007762E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7762E6" w:rsidRPr="00333765" w:rsidRDefault="007762E6" w:rsidP="007762E6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 xml:space="preserve">Project </w:t>
      </w:r>
      <w:r>
        <w:rPr>
          <w:b/>
          <w:lang w:val="en-US"/>
        </w:rPr>
        <w:t>objectives</w:t>
      </w:r>
      <w:r w:rsidRPr="00333765">
        <w:rPr>
          <w:b/>
          <w:lang w:val="en-US"/>
        </w:rPr>
        <w:t xml:space="preserve"> </w:t>
      </w:r>
    </w:p>
    <w:p w:rsidR="007762E6" w:rsidRPr="007762E6" w:rsidRDefault="007762E6" w:rsidP="007762E6">
      <w:pPr>
        <w:shd w:val="clear" w:color="auto" w:fill="E7E6E6" w:themeFill="background2"/>
        <w:rPr>
          <w:i/>
          <w:lang w:val="en-US"/>
        </w:rPr>
      </w:pPr>
      <w:r w:rsidRPr="007762E6">
        <w:rPr>
          <w:i/>
          <w:lang w:val="en-US"/>
        </w:rPr>
        <w:t xml:space="preserve">Number the project objectives considering they should be specific, measurable, achievable, realistic and time-bound (in the project time). </w:t>
      </w:r>
    </w:p>
    <w:p w:rsidR="007762E6" w:rsidRPr="007762E6" w:rsidRDefault="007762E6" w:rsidP="007762E6">
      <w:pPr>
        <w:shd w:val="clear" w:color="auto" w:fill="E7E6E6" w:themeFill="background2"/>
        <w:rPr>
          <w:i/>
          <w:lang w:val="en-US"/>
        </w:rPr>
      </w:pPr>
      <w:r w:rsidRPr="007762E6">
        <w:rPr>
          <w:i/>
          <w:lang w:val="en-US"/>
        </w:rPr>
        <w:t>How relevant are the project’s objectives in contributing to the overall scope and challenges identified in the call topic?</w:t>
      </w:r>
    </w:p>
    <w:p w:rsidR="00AA4A0C" w:rsidRDefault="00AA4A0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F2058E" w:rsidRPr="00333765" w:rsidRDefault="0080072B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Expected r</w:t>
      </w:r>
      <w:r w:rsidR="007762E6">
        <w:rPr>
          <w:b/>
          <w:lang w:val="en-US"/>
        </w:rPr>
        <w:t>esults</w:t>
      </w:r>
      <w:r w:rsidR="00F2058E" w:rsidRPr="00333765">
        <w:rPr>
          <w:b/>
          <w:lang w:val="en-US"/>
        </w:rPr>
        <w:t xml:space="preserve"> and impact</w:t>
      </w:r>
      <w:r w:rsidR="00804FBA">
        <w:rPr>
          <w:b/>
          <w:lang w:val="en-US"/>
        </w:rPr>
        <w:t>s</w:t>
      </w:r>
      <w:r w:rsidR="009A4016" w:rsidRPr="00333765">
        <w:rPr>
          <w:b/>
          <w:lang w:val="en-US"/>
        </w:rPr>
        <w:t xml:space="preserve"> of the project</w:t>
      </w:r>
    </w:p>
    <w:p w:rsidR="007762E6" w:rsidRDefault="007762E6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Please briefly enumerate the expected results</w:t>
      </w:r>
      <w:r w:rsidR="00452909">
        <w:rPr>
          <w:i/>
          <w:lang w:val="en-US"/>
        </w:rPr>
        <w:t xml:space="preserve"> (e.g.</w:t>
      </w:r>
      <w:r w:rsidR="00804FBA">
        <w:rPr>
          <w:i/>
          <w:lang w:val="en-US"/>
        </w:rPr>
        <w:t xml:space="preserve"> data, publications, software, prototypes, protocols, reports, policy recommendations, research roadmaps, educational materials, skills &amp; knowledge,</w:t>
      </w:r>
      <w:r w:rsidR="00452909">
        <w:rPr>
          <w:i/>
          <w:lang w:val="en-US"/>
        </w:rPr>
        <w:t xml:space="preserve"> </w:t>
      </w:r>
      <w:proofErr w:type="spellStart"/>
      <w:r w:rsidR="00804FBA">
        <w:rPr>
          <w:i/>
          <w:lang w:val="en-US"/>
        </w:rPr>
        <w:t>etc</w:t>
      </w:r>
      <w:proofErr w:type="spellEnd"/>
      <w:r w:rsidR="00804FBA">
        <w:rPr>
          <w:i/>
          <w:lang w:val="en-US"/>
        </w:rPr>
        <w:t>)</w:t>
      </w:r>
      <w:r w:rsidR="0080072B">
        <w:rPr>
          <w:i/>
          <w:lang w:val="en-US"/>
        </w:rPr>
        <w:t>.</w:t>
      </w:r>
    </w:p>
    <w:p w:rsidR="0080072B" w:rsidRDefault="003C23F1" w:rsidP="001440C2">
      <w:pPr>
        <w:shd w:val="clear" w:color="auto" w:fill="E7E6E6" w:themeFill="background2"/>
        <w:rPr>
          <w:i/>
          <w:lang w:val="en-US"/>
        </w:rPr>
      </w:pPr>
      <w:r w:rsidRPr="003C23F1">
        <w:rPr>
          <w:i/>
          <w:lang w:val="en-US"/>
        </w:rPr>
        <w:t xml:space="preserve">How are the expected </w:t>
      </w:r>
      <w:r w:rsidR="007762E6">
        <w:rPr>
          <w:i/>
          <w:lang w:val="en-US"/>
        </w:rPr>
        <w:t xml:space="preserve">results contributing to the </w:t>
      </w:r>
      <w:r w:rsidRPr="003C23F1">
        <w:rPr>
          <w:i/>
          <w:lang w:val="en-US"/>
        </w:rPr>
        <w:t xml:space="preserve">outcomes of the </w:t>
      </w:r>
      <w:r w:rsidR="007762E6">
        <w:rPr>
          <w:i/>
          <w:lang w:val="en-US"/>
        </w:rPr>
        <w:t xml:space="preserve">topic and expected impacts of the call?  </w:t>
      </w:r>
    </w:p>
    <w:p w:rsidR="00DD0B39" w:rsidRDefault="00804FBA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Please elaborate on the scientific impact, techno-economic impact and societal impact of the project.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92441F" w:rsidRDefault="0092441F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D3452E" w:rsidRDefault="00D3452E" w:rsidP="0092441F">
      <w:pPr>
        <w:keepNext/>
        <w:keepLines/>
        <w:spacing w:before="240"/>
        <w:rPr>
          <w:b/>
          <w:lang w:val="en-US"/>
        </w:rPr>
      </w:pPr>
    </w:p>
    <w:p w:rsidR="007762E6" w:rsidRDefault="007762E6" w:rsidP="0092441F">
      <w:pPr>
        <w:keepNext/>
        <w:keepLines/>
        <w:spacing w:before="240"/>
        <w:rPr>
          <w:b/>
          <w:lang w:val="en-US"/>
        </w:rPr>
      </w:pPr>
    </w:p>
    <w:p w:rsidR="007762E6" w:rsidRDefault="007762E6" w:rsidP="0092441F">
      <w:pPr>
        <w:keepNext/>
        <w:keepLines/>
        <w:spacing w:before="240"/>
        <w:rPr>
          <w:b/>
          <w:lang w:val="en-US"/>
        </w:rPr>
      </w:pPr>
    </w:p>
    <w:p w:rsidR="007762E6" w:rsidRDefault="007762E6" w:rsidP="0092441F">
      <w:pPr>
        <w:keepNext/>
        <w:keepLines/>
        <w:spacing w:before="240"/>
        <w:rPr>
          <w:b/>
          <w:lang w:val="en-US"/>
        </w:rPr>
      </w:pPr>
    </w:p>
    <w:p w:rsidR="007762E6" w:rsidRDefault="007762E6" w:rsidP="0092441F">
      <w:pPr>
        <w:keepNext/>
        <w:keepLines/>
        <w:spacing w:before="240"/>
        <w:rPr>
          <w:b/>
          <w:lang w:val="en-US"/>
        </w:rPr>
      </w:pPr>
    </w:p>
    <w:p w:rsidR="007762E6" w:rsidRDefault="007762E6" w:rsidP="0092441F">
      <w:pPr>
        <w:keepNext/>
        <w:keepLines/>
        <w:spacing w:before="240"/>
        <w:rPr>
          <w:b/>
          <w:lang w:val="en-US"/>
        </w:rPr>
        <w:sectPr w:rsidR="007762E6" w:rsidSect="001F507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762E6" w:rsidRPr="00F01027" w:rsidRDefault="007762E6" w:rsidP="007762E6">
      <w:pPr>
        <w:keepNext/>
        <w:keepLines/>
        <w:spacing w:before="240"/>
        <w:rPr>
          <w:b/>
          <w:lang w:val="en-US"/>
        </w:rPr>
      </w:pPr>
      <w:r w:rsidRPr="00F01027">
        <w:rPr>
          <w:b/>
          <w:lang w:val="en-US"/>
        </w:rPr>
        <w:lastRenderedPageBreak/>
        <w:t>Data protection notice</w:t>
      </w:r>
    </w:p>
    <w:p w:rsidR="007762E6" w:rsidRPr="006B00ED" w:rsidRDefault="007762E6" w:rsidP="007762E6">
      <w:pPr>
        <w:keepLines/>
        <w:spacing w:after="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7762E6" w:rsidRPr="006B00ED" w:rsidRDefault="007762E6" w:rsidP="007762E6">
      <w:pPr>
        <w:keepLines/>
        <w:spacing w:after="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7762E6" w:rsidRPr="006B00ED" w:rsidRDefault="007762E6" w:rsidP="007762E6">
      <w:pPr>
        <w:keepLines/>
        <w:spacing w:after="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12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3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7762E6" w:rsidRDefault="007762E6" w:rsidP="007762E6">
      <w:pPr>
        <w:keepLines/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4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92441F" w:rsidRPr="0092441F" w:rsidRDefault="0092441F" w:rsidP="00D3452E">
      <w:pPr>
        <w:tabs>
          <w:tab w:val="left" w:pos="5330"/>
        </w:tabs>
        <w:rPr>
          <w:lang w:val="en-US"/>
        </w:rPr>
      </w:pPr>
    </w:p>
    <w:sectPr w:rsidR="0092441F" w:rsidRPr="0092441F" w:rsidSect="001F507E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Pr="0092441F" w:rsidRDefault="0092441F" w:rsidP="0092441F">
    <w:pPr>
      <w:pStyle w:val="Piedepgina"/>
      <w:jc w:val="right"/>
      <w:rPr>
        <w:lang w:val="en-US"/>
      </w:rPr>
    </w:pPr>
    <w:r>
      <w:rPr>
        <w:b/>
        <w:noProof/>
        <w:lang w:val="en-US"/>
      </w:rPr>
      <w:drawing>
        <wp:anchor distT="0" distB="0" distL="114300" distR="114300" simplePos="0" relativeHeight="251665408" behindDoc="0" locked="0" layoutInCell="1" allowOverlap="1" wp14:anchorId="075D7273" wp14:editId="26FC4C5E">
          <wp:simplePos x="0" y="0"/>
          <wp:positionH relativeFrom="margin">
            <wp:posOffset>-82550</wp:posOffset>
          </wp:positionH>
          <wp:positionV relativeFrom="paragraph">
            <wp:posOffset>-102235</wp:posOffset>
          </wp:positionV>
          <wp:extent cx="5634355" cy="571500"/>
          <wp:effectExtent l="0" t="0" r="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  <w:r>
      <w:fldChar w:fldCharType="begin"/>
    </w:r>
    <w:r w:rsidRPr="0092441F">
      <w:rPr>
        <w:lang w:val="en-US"/>
      </w:rPr>
      <w:instrText>PAGE   \* MERGEFORMAT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52E" w:rsidRPr="00D3452E" w:rsidRDefault="007762E6" w:rsidP="00D3452E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7456" behindDoc="0" locked="0" layoutInCell="1" allowOverlap="1" wp14:anchorId="3D9F2406" wp14:editId="1D35D273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563435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2268D0" w:rsidRPr="001440C2" w:rsidRDefault="002268D0" w:rsidP="002268D0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>
        <w:rPr>
          <w:sz w:val="18"/>
          <w:szCs w:val="20"/>
          <w:lang w:val="en-US"/>
        </w:rPr>
        <w:t>Eligible entities: universities, research organizations, SMEs, start-ups, industry, public administrations, NGOs, etc.</w:t>
      </w:r>
    </w:p>
  </w:footnote>
  <w:footnote w:id="2">
    <w:p w:rsidR="002268D0" w:rsidRPr="001440C2" w:rsidRDefault="002268D0" w:rsidP="002268D0">
      <w:pPr>
        <w:spacing w:after="0"/>
        <w:rPr>
          <w:sz w:val="18"/>
          <w:szCs w:val="20"/>
          <w:lang w:val="en-US"/>
        </w:rPr>
      </w:pPr>
      <w:r>
        <w:rPr>
          <w:rStyle w:val="Refdenotaalpie"/>
        </w:rPr>
        <w:footnoteRef/>
      </w:r>
      <w:r w:rsidRPr="002268D0">
        <w:rPr>
          <w:lang w:val="en-US"/>
        </w:rPr>
        <w:t xml:space="preserve"> </w:t>
      </w:r>
      <w:r>
        <w:rPr>
          <w:sz w:val="18"/>
          <w:szCs w:val="20"/>
          <w:lang w:val="en-US"/>
        </w:rPr>
        <w:t>Eligible</w:t>
      </w:r>
      <w:r w:rsidRPr="001440C2">
        <w:rPr>
          <w:sz w:val="18"/>
          <w:szCs w:val="20"/>
          <w:lang w:val="en-US"/>
        </w:rPr>
        <w:t xml:space="preserve"> countries: Member States or </w:t>
      </w:r>
      <w:hyperlink r:id="rId1" w:history="1">
        <w:r w:rsidRPr="008C0221">
          <w:rPr>
            <w:rStyle w:val="Hipervnculo"/>
            <w:sz w:val="18"/>
            <w:szCs w:val="20"/>
            <w:lang w:val="en-US"/>
          </w:rPr>
          <w:t>Associated C</w:t>
        </w:r>
        <w:bookmarkStart w:id="1" w:name="_GoBack"/>
        <w:bookmarkEnd w:id="1"/>
        <w:r w:rsidRPr="008C0221">
          <w:rPr>
            <w:rStyle w:val="Hipervnculo"/>
            <w:sz w:val="18"/>
            <w:szCs w:val="20"/>
            <w:lang w:val="en-US"/>
          </w:rPr>
          <w:t>ountries</w:t>
        </w:r>
      </w:hyperlink>
      <w:r w:rsidRPr="001440C2">
        <w:rPr>
          <w:sz w:val="18"/>
          <w:szCs w:val="20"/>
          <w:lang w:val="en-US"/>
        </w:rPr>
        <w:t>.</w:t>
      </w:r>
    </w:p>
    <w:p w:rsidR="002268D0" w:rsidRPr="002268D0" w:rsidRDefault="002268D0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3F1810">
      <w:t>H</w:t>
    </w:r>
    <w:r w:rsidR="00453B75">
      <w:t>ORIZON</w:t>
    </w:r>
    <w:r w:rsidR="00C957EA">
      <w:t>TE</w:t>
    </w:r>
    <w:r w:rsidR="00453B75">
      <w:t xml:space="preserve"> EUROP</w:t>
    </w:r>
    <w:r w:rsidR="00C957EA">
      <w:t>A</w:t>
    </w:r>
    <w:r w:rsidR="003F1810">
      <w:t xml:space="preserve"> PILAR </w:t>
    </w:r>
    <w:r w:rsidR="005270B7">
      <w:t>II</w:t>
    </w:r>
  </w:p>
  <w:p w:rsidR="00D3452E" w:rsidRDefault="00D345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52E" w:rsidRDefault="00D3452E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>CONVOCATORIA HORIZON EUROPE PILAR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47CA"/>
    <w:multiLevelType w:val="hybridMultilevel"/>
    <w:tmpl w:val="83FC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5551BF"/>
    <w:multiLevelType w:val="multilevel"/>
    <w:tmpl w:val="966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3407"/>
    <w:rsid w:val="0003677F"/>
    <w:rsid w:val="00050EEC"/>
    <w:rsid w:val="000A26C6"/>
    <w:rsid w:val="0012340F"/>
    <w:rsid w:val="001440C2"/>
    <w:rsid w:val="00155E84"/>
    <w:rsid w:val="001B1721"/>
    <w:rsid w:val="001F507E"/>
    <w:rsid w:val="002001E3"/>
    <w:rsid w:val="002268D0"/>
    <w:rsid w:val="00270E0C"/>
    <w:rsid w:val="002E126A"/>
    <w:rsid w:val="00303445"/>
    <w:rsid w:val="00311C7C"/>
    <w:rsid w:val="0033131A"/>
    <w:rsid w:val="00333765"/>
    <w:rsid w:val="003C23F1"/>
    <w:rsid w:val="003F1810"/>
    <w:rsid w:val="003F37D2"/>
    <w:rsid w:val="0042030D"/>
    <w:rsid w:val="00452909"/>
    <w:rsid w:val="00453B75"/>
    <w:rsid w:val="00495C03"/>
    <w:rsid w:val="004E0DD7"/>
    <w:rsid w:val="00517B95"/>
    <w:rsid w:val="00524A7C"/>
    <w:rsid w:val="005270B7"/>
    <w:rsid w:val="005846EB"/>
    <w:rsid w:val="005C299D"/>
    <w:rsid w:val="006056A0"/>
    <w:rsid w:val="006173B6"/>
    <w:rsid w:val="0064392F"/>
    <w:rsid w:val="00690CC0"/>
    <w:rsid w:val="006B00ED"/>
    <w:rsid w:val="00733F55"/>
    <w:rsid w:val="007360B6"/>
    <w:rsid w:val="007747F4"/>
    <w:rsid w:val="007762E6"/>
    <w:rsid w:val="007E549E"/>
    <w:rsid w:val="0080072B"/>
    <w:rsid w:val="00804FBA"/>
    <w:rsid w:val="00854CD9"/>
    <w:rsid w:val="008B5496"/>
    <w:rsid w:val="008C0221"/>
    <w:rsid w:val="00922643"/>
    <w:rsid w:val="0092441F"/>
    <w:rsid w:val="00930905"/>
    <w:rsid w:val="00932EFA"/>
    <w:rsid w:val="009534FB"/>
    <w:rsid w:val="0099393B"/>
    <w:rsid w:val="00995C58"/>
    <w:rsid w:val="009A4016"/>
    <w:rsid w:val="009B021A"/>
    <w:rsid w:val="00A64BD0"/>
    <w:rsid w:val="00AA4A0C"/>
    <w:rsid w:val="00B74E9D"/>
    <w:rsid w:val="00C70657"/>
    <w:rsid w:val="00C957EA"/>
    <w:rsid w:val="00CA2EDF"/>
    <w:rsid w:val="00CB4C1C"/>
    <w:rsid w:val="00CE0B53"/>
    <w:rsid w:val="00D3452E"/>
    <w:rsid w:val="00D65CBC"/>
    <w:rsid w:val="00D724EC"/>
    <w:rsid w:val="00DA404C"/>
    <w:rsid w:val="00DB2878"/>
    <w:rsid w:val="00DC6DAB"/>
    <w:rsid w:val="00DD0B39"/>
    <w:rsid w:val="00DD525C"/>
    <w:rsid w:val="00DE48A1"/>
    <w:rsid w:val="00DF1A1B"/>
    <w:rsid w:val="00E17948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2AE562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0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horizon-miss-2024-cit-01-01?isExactMatch=true&amp;status=31094501,31094502&amp;frameworkProgramme=43108390&amp;order=DESC&amp;pageNumber=1&amp;pageSize=50&amp;sortBy=startDate" TargetMode="External"/><Relationship Id="rId13" Type="http://schemas.openxmlformats.org/officeDocument/2006/relationships/hyperlink" Target="https://www.aepd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campusiberus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e@campusiberus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ampusiberus.es/inventario-de-actividades-de-tratamiento-de-datos-de-caracter-person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list-3rd-country-participation_horizon-euratom_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9239-9A67-4993-BE8B-DABC596E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Nuria Mateo</cp:lastModifiedBy>
  <cp:revision>7</cp:revision>
  <dcterms:created xsi:type="dcterms:W3CDTF">2024-06-12T11:16:00Z</dcterms:created>
  <dcterms:modified xsi:type="dcterms:W3CDTF">2024-06-12T14:45:00Z</dcterms:modified>
</cp:coreProperties>
</file>